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AC" w:rsidRPr="0043168C" w:rsidRDefault="00467FAC" w:rsidP="00467FAC">
      <w:pPr>
        <w:jc w:val="center"/>
        <w:rPr>
          <w:b/>
        </w:rPr>
      </w:pPr>
      <w:r w:rsidRPr="0043168C">
        <w:rPr>
          <w:b/>
        </w:rPr>
        <w:t xml:space="preserve">Latvijas izglītības iestāžu vokāli instrumentālo ansambļu, </w:t>
      </w:r>
    </w:p>
    <w:p w:rsidR="00467FAC" w:rsidRPr="0043168C" w:rsidRDefault="00467FAC" w:rsidP="00467FAC">
      <w:pPr>
        <w:jc w:val="center"/>
        <w:rPr>
          <w:b/>
        </w:rPr>
      </w:pPr>
      <w:r w:rsidRPr="0043168C">
        <w:rPr>
          <w:b/>
        </w:rPr>
        <w:t xml:space="preserve">instrumentālo kolektīvu un popgrupu festivāls – konkurss </w:t>
      </w:r>
    </w:p>
    <w:p w:rsidR="00467FAC" w:rsidRPr="0043168C" w:rsidRDefault="00467FAC" w:rsidP="00467FAC">
      <w:pPr>
        <w:jc w:val="center"/>
        <w:rPr>
          <w:b/>
        </w:rPr>
      </w:pPr>
      <w:r w:rsidRPr="0043168C">
        <w:rPr>
          <w:b/>
        </w:rPr>
        <w:t>„No baroka līdz rokam”</w:t>
      </w:r>
    </w:p>
    <w:p w:rsidR="00467FAC" w:rsidRPr="0043168C" w:rsidRDefault="00467FAC" w:rsidP="00467FAC">
      <w:pPr>
        <w:jc w:val="center"/>
        <w:rPr>
          <w:b/>
        </w:rPr>
      </w:pPr>
    </w:p>
    <w:p w:rsidR="00467FAC" w:rsidRPr="0043168C" w:rsidRDefault="00686B31" w:rsidP="00467FAC">
      <w:pPr>
        <w:jc w:val="center"/>
      </w:pPr>
      <w:r w:rsidRPr="0043168C">
        <w:t>Bērnu un jauniešu centrs “Laimīte”</w:t>
      </w:r>
    </w:p>
    <w:p w:rsidR="00762ECA" w:rsidRPr="0043168C" w:rsidRDefault="002D4C80" w:rsidP="004D5947">
      <w:pPr>
        <w:jc w:val="center"/>
        <w:rPr>
          <w:rFonts w:eastAsiaTheme="minorHAnsi"/>
          <w:b/>
          <w:lang w:eastAsia="en-US"/>
        </w:rPr>
      </w:pPr>
      <w:r w:rsidRPr="0043168C">
        <w:t>2023</w:t>
      </w:r>
      <w:r w:rsidR="00467FAC" w:rsidRPr="0043168C">
        <w:t xml:space="preserve">.gada </w:t>
      </w:r>
      <w:r w:rsidR="00686B31" w:rsidRPr="0043168C">
        <w:t>24</w:t>
      </w:r>
      <w:r w:rsidR="00E034E1" w:rsidRPr="0043168C">
        <w:t>.februāris</w:t>
      </w:r>
    </w:p>
    <w:p w:rsidR="004D5947" w:rsidRPr="0043168C" w:rsidRDefault="004D5947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085B2B" w:rsidRPr="0043168C" w:rsidRDefault="00085B2B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43168C">
        <w:rPr>
          <w:rFonts w:eastAsiaTheme="minorHAnsi"/>
          <w:b/>
          <w:lang w:eastAsia="en-US"/>
        </w:rPr>
        <w:t>Rezultāti</w:t>
      </w:r>
    </w:p>
    <w:p w:rsidR="00FC7053" w:rsidRPr="0043168C" w:rsidRDefault="006A5A0F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43168C">
        <w:rPr>
          <w:rFonts w:eastAsiaTheme="minorHAnsi"/>
          <w:b/>
          <w:lang w:eastAsia="en-US"/>
        </w:rPr>
        <w:t>Instrumentālie ansambļi</w:t>
      </w:r>
    </w:p>
    <w:p w:rsidR="00FC7053" w:rsidRPr="0043168C" w:rsidRDefault="00FC7053" w:rsidP="00FC7053">
      <w:pPr>
        <w:spacing w:after="200" w:line="276" w:lineRule="auto"/>
        <w:rPr>
          <w:rFonts w:eastAsiaTheme="minorHAnsi"/>
          <w:lang w:eastAsia="en-US"/>
        </w:rPr>
      </w:pPr>
      <w:r w:rsidRPr="0043168C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760217" w:rsidRPr="0043168C" w:rsidTr="00686B31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760217" w:rsidRPr="0043168C" w:rsidRDefault="00760217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760217" w:rsidRPr="0043168C" w:rsidRDefault="00760217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760217" w:rsidRPr="0043168C" w:rsidRDefault="00760217" w:rsidP="00681A7D">
            <w:pPr>
              <w:jc w:val="center"/>
              <w:rPr>
                <w:b/>
              </w:rPr>
            </w:pPr>
            <w:r w:rsidRPr="0043168C">
              <w:rPr>
                <w:b/>
              </w:rPr>
              <w:t>Punkti</w:t>
            </w:r>
          </w:p>
        </w:tc>
        <w:tc>
          <w:tcPr>
            <w:tcW w:w="1134" w:type="dxa"/>
          </w:tcPr>
          <w:p w:rsidR="00760217" w:rsidRPr="0043168C" w:rsidRDefault="00760217" w:rsidP="00681A7D">
            <w:pPr>
              <w:jc w:val="center"/>
              <w:rPr>
                <w:b/>
              </w:rPr>
            </w:pPr>
            <w:r w:rsidRPr="0043168C">
              <w:rPr>
                <w:b/>
              </w:rPr>
              <w:t>Pakāpe</w:t>
            </w:r>
          </w:p>
        </w:tc>
      </w:tr>
      <w:tr w:rsidR="00681A7D" w:rsidRPr="0043168C" w:rsidTr="0049130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Salaspils Mūzikas un mākslas skolas saksofonistu kvintets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Zane Aišpure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43.91</w:t>
            </w:r>
          </w:p>
        </w:tc>
        <w:tc>
          <w:tcPr>
            <w:tcW w:w="1134" w:type="dxa"/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81A7D" w:rsidRPr="0043168C" w:rsidTr="00686B31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b/>
                <w:color w:val="000000"/>
              </w:rPr>
            </w:pPr>
            <w:r w:rsidRPr="0043168C">
              <w:rPr>
                <w:lang w:eastAsia="ar-SA"/>
              </w:rPr>
              <w:t>Rīgas 10.vidusskolas ģitāristu ansamblis “Ričerkars”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Romāns Trautmans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681A7D" w:rsidRPr="0043168C" w:rsidRDefault="00681A7D" w:rsidP="00681A7D">
            <w:pPr>
              <w:jc w:val="center"/>
              <w:rPr>
                <w:bCs/>
                <w:color w:val="000000"/>
              </w:rPr>
            </w:pPr>
            <w:r w:rsidRPr="0043168C">
              <w:rPr>
                <w:bCs/>
                <w:color w:val="000000"/>
              </w:rPr>
              <w:t>42.66</w:t>
            </w:r>
          </w:p>
        </w:tc>
        <w:tc>
          <w:tcPr>
            <w:tcW w:w="1134" w:type="dxa"/>
          </w:tcPr>
          <w:p w:rsidR="00681A7D" w:rsidRPr="0043168C" w:rsidRDefault="00681A7D" w:rsidP="00681A7D">
            <w:pPr>
              <w:jc w:val="center"/>
              <w:rPr>
                <w:bCs/>
                <w:color w:val="000000"/>
              </w:rPr>
            </w:pPr>
            <w:r w:rsidRPr="0043168C">
              <w:rPr>
                <w:bCs/>
                <w:color w:val="000000"/>
              </w:rPr>
              <w:t>I</w:t>
            </w:r>
          </w:p>
        </w:tc>
      </w:tr>
      <w:tr w:rsidR="00681A7D" w:rsidRPr="0043168C" w:rsidTr="00241B99">
        <w:trPr>
          <w:trHeight w:val="7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Rīgas 45.vidusskola instrumentālais ansamblis “Artisimo”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Inga Karika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681A7D" w:rsidRPr="0043168C" w:rsidRDefault="00681A7D" w:rsidP="00681A7D">
            <w:pPr>
              <w:jc w:val="center"/>
              <w:rPr>
                <w:bCs/>
                <w:color w:val="000000"/>
              </w:rPr>
            </w:pPr>
            <w:r w:rsidRPr="0043168C">
              <w:rPr>
                <w:bCs/>
                <w:color w:val="000000"/>
              </w:rPr>
              <w:t>41.91</w:t>
            </w:r>
          </w:p>
        </w:tc>
        <w:tc>
          <w:tcPr>
            <w:tcW w:w="1134" w:type="dxa"/>
          </w:tcPr>
          <w:p w:rsidR="00681A7D" w:rsidRPr="0043168C" w:rsidRDefault="00681A7D" w:rsidP="00681A7D">
            <w:pPr>
              <w:jc w:val="center"/>
              <w:rPr>
                <w:bCs/>
                <w:color w:val="000000"/>
              </w:rPr>
            </w:pPr>
            <w:r w:rsidRPr="0043168C">
              <w:rPr>
                <w:bCs/>
                <w:color w:val="000000"/>
              </w:rPr>
              <w:t>I</w:t>
            </w:r>
          </w:p>
        </w:tc>
      </w:tr>
      <w:tr w:rsidR="00681A7D" w:rsidRPr="0043168C" w:rsidTr="00686B31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Rīgas 45.vidusskolas instrumentālais ansamblis “LIBERO”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Elita Baibakova, Lilita Markelova un Inga Karika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37.58</w:t>
            </w:r>
          </w:p>
        </w:tc>
        <w:tc>
          <w:tcPr>
            <w:tcW w:w="1134" w:type="dxa"/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  <w:tr w:rsidR="00681A7D" w:rsidRPr="0043168C" w:rsidTr="00686B31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Salgales Mūzikas un mākslas skolas instrumentālais ansamblis “SMMS”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Normunds Cielava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37.08</w:t>
            </w:r>
          </w:p>
        </w:tc>
        <w:tc>
          <w:tcPr>
            <w:tcW w:w="1134" w:type="dxa"/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FC7053" w:rsidRPr="0043168C" w:rsidRDefault="00FC7053" w:rsidP="00FC7053">
      <w:pPr>
        <w:spacing w:after="200" w:line="276" w:lineRule="auto"/>
        <w:rPr>
          <w:rFonts w:eastAsiaTheme="minorHAnsi"/>
          <w:lang w:eastAsia="en-US"/>
        </w:rPr>
      </w:pPr>
    </w:p>
    <w:p w:rsidR="002C444B" w:rsidRPr="0043168C" w:rsidRDefault="002C444B" w:rsidP="002C444B">
      <w:pPr>
        <w:spacing w:after="200" w:line="276" w:lineRule="auto"/>
        <w:rPr>
          <w:rFonts w:eastAsiaTheme="minorHAnsi"/>
          <w:lang w:eastAsia="en-US"/>
        </w:rPr>
      </w:pPr>
      <w:r w:rsidRPr="0043168C">
        <w:rPr>
          <w:rFonts w:eastAsiaTheme="minorHAnsi"/>
          <w:lang w:eastAsia="en-US"/>
        </w:rPr>
        <w:t>Vecākā grupa</w:t>
      </w: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4253"/>
        <w:gridCol w:w="1134"/>
        <w:gridCol w:w="1134"/>
      </w:tblGrid>
      <w:tr w:rsidR="00085B2B" w:rsidRPr="0043168C" w:rsidTr="004D5947">
        <w:trPr>
          <w:trHeight w:val="255"/>
        </w:trPr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085B2B" w:rsidRPr="0043168C" w:rsidRDefault="00085B2B" w:rsidP="00511DCB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shd w:val="clear" w:color="auto" w:fill="auto"/>
            <w:noWrap/>
          </w:tcPr>
          <w:p w:rsidR="00085B2B" w:rsidRPr="0043168C" w:rsidRDefault="00085B2B" w:rsidP="00511DCB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85B2B" w:rsidRPr="0043168C" w:rsidRDefault="00085B2B" w:rsidP="00511DCB">
            <w:pPr>
              <w:rPr>
                <w:b/>
              </w:rPr>
            </w:pPr>
            <w:r w:rsidRPr="0043168C">
              <w:rPr>
                <w:b/>
              </w:rPr>
              <w:t>Punkti</w:t>
            </w:r>
          </w:p>
        </w:tc>
        <w:tc>
          <w:tcPr>
            <w:tcW w:w="1134" w:type="dxa"/>
          </w:tcPr>
          <w:p w:rsidR="00085B2B" w:rsidRPr="0043168C" w:rsidRDefault="00085B2B" w:rsidP="00511DCB">
            <w:pPr>
              <w:rPr>
                <w:b/>
              </w:rPr>
            </w:pPr>
            <w:r w:rsidRPr="0043168C">
              <w:rPr>
                <w:b/>
              </w:rPr>
              <w:t>Pakāpe</w:t>
            </w:r>
          </w:p>
        </w:tc>
      </w:tr>
      <w:tr w:rsidR="00686B31" w:rsidRPr="0043168C" w:rsidTr="004D5947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B31" w:rsidRPr="0043168C" w:rsidRDefault="00686B31" w:rsidP="00686B31">
            <w:pPr>
              <w:rPr>
                <w:color w:val="000000"/>
              </w:rPr>
            </w:pPr>
            <w:r w:rsidRPr="0043168C">
              <w:rPr>
                <w:color w:val="000000"/>
              </w:rPr>
              <w:t>Bērnu un jauniešu centra “Daugmale” akordeonistu ansamblis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86B31" w:rsidRPr="0043168C" w:rsidRDefault="00686B31" w:rsidP="00686B31">
            <w:pPr>
              <w:rPr>
                <w:color w:val="000000"/>
              </w:rPr>
            </w:pPr>
            <w:r w:rsidRPr="0043168C">
              <w:rPr>
                <w:color w:val="000000"/>
              </w:rPr>
              <w:t>Svetlana Šalajeva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686B31" w:rsidRPr="0043168C" w:rsidRDefault="00681A7D" w:rsidP="00681A7D">
            <w:pPr>
              <w:jc w:val="center"/>
              <w:rPr>
                <w:color w:val="000000"/>
              </w:rPr>
            </w:pPr>
            <w:r w:rsidRPr="0043168C">
              <w:rPr>
                <w:color w:val="000000"/>
              </w:rPr>
              <w:t>44.66</w:t>
            </w:r>
          </w:p>
        </w:tc>
        <w:tc>
          <w:tcPr>
            <w:tcW w:w="1134" w:type="dxa"/>
          </w:tcPr>
          <w:p w:rsidR="00686B31" w:rsidRPr="0043168C" w:rsidRDefault="00681A7D" w:rsidP="00681A7D">
            <w:pPr>
              <w:jc w:val="center"/>
              <w:rPr>
                <w:color w:val="000000"/>
              </w:rPr>
            </w:pPr>
            <w:r w:rsidRPr="0043168C">
              <w:rPr>
                <w:color w:val="000000"/>
              </w:rPr>
              <w:t>I</w:t>
            </w:r>
          </w:p>
        </w:tc>
      </w:tr>
    </w:tbl>
    <w:p w:rsidR="00467FAC" w:rsidRPr="0043168C" w:rsidRDefault="006A5A0F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43168C">
        <w:rPr>
          <w:rFonts w:eastAsiaTheme="minorHAnsi"/>
          <w:b/>
          <w:lang w:eastAsia="en-US"/>
        </w:rPr>
        <w:t>Tautas mūzikas ansambļi</w:t>
      </w:r>
    </w:p>
    <w:p w:rsidR="009D0B48" w:rsidRPr="0043168C" w:rsidRDefault="009D0B48" w:rsidP="009D0B48">
      <w:pPr>
        <w:spacing w:after="200" w:line="276" w:lineRule="auto"/>
        <w:rPr>
          <w:rFonts w:eastAsiaTheme="minorHAnsi"/>
          <w:lang w:eastAsia="en-US"/>
        </w:rPr>
      </w:pPr>
      <w:r w:rsidRPr="0043168C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9D0B48" w:rsidRPr="0043168C" w:rsidTr="004D5947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9D0B48" w:rsidRPr="0043168C" w:rsidRDefault="009D0B48" w:rsidP="009225F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D0B48" w:rsidRPr="0043168C" w:rsidRDefault="009D0B48" w:rsidP="009225FA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9D0B48" w:rsidRPr="0043168C" w:rsidRDefault="009D0B48" w:rsidP="009225FA">
            <w:pPr>
              <w:rPr>
                <w:b/>
              </w:rPr>
            </w:pPr>
            <w:r w:rsidRPr="0043168C">
              <w:rPr>
                <w:b/>
              </w:rPr>
              <w:t>Punkti</w:t>
            </w:r>
          </w:p>
          <w:p w:rsidR="009D0B48" w:rsidRPr="0043168C" w:rsidRDefault="009D0B48" w:rsidP="009225FA">
            <w:pPr>
              <w:rPr>
                <w:b/>
              </w:rPr>
            </w:pPr>
          </w:p>
        </w:tc>
        <w:tc>
          <w:tcPr>
            <w:tcW w:w="1134" w:type="dxa"/>
          </w:tcPr>
          <w:p w:rsidR="009D0B48" w:rsidRPr="0043168C" w:rsidRDefault="009D0B48" w:rsidP="009225FA">
            <w:pPr>
              <w:rPr>
                <w:b/>
              </w:rPr>
            </w:pPr>
            <w:r w:rsidRPr="0043168C">
              <w:rPr>
                <w:b/>
              </w:rPr>
              <w:t>Pakāpe</w:t>
            </w:r>
          </w:p>
        </w:tc>
      </w:tr>
      <w:tr w:rsidR="004D5947" w:rsidRPr="0043168C" w:rsidTr="004D5947">
        <w:trPr>
          <w:trHeight w:val="138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947" w:rsidRPr="0043168C" w:rsidRDefault="004D5947" w:rsidP="004D5947">
            <w:pPr>
              <w:rPr>
                <w:color w:val="000000"/>
              </w:rPr>
            </w:pPr>
            <w:r w:rsidRPr="0043168C">
              <w:rPr>
                <w:color w:val="000000"/>
              </w:rPr>
              <w:t>Limbažu Bērnu un jauniešu centra kapela “Eži” (jaunākā grupa)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947" w:rsidRPr="0043168C" w:rsidRDefault="004D5947" w:rsidP="004D5947">
            <w:pPr>
              <w:rPr>
                <w:color w:val="000000"/>
              </w:rPr>
            </w:pPr>
            <w:r w:rsidRPr="0043168C">
              <w:rPr>
                <w:color w:val="000000"/>
              </w:rPr>
              <w:t>Sandra Budeviča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5947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42.83</w:t>
            </w:r>
          </w:p>
        </w:tc>
        <w:tc>
          <w:tcPr>
            <w:tcW w:w="1134" w:type="dxa"/>
          </w:tcPr>
          <w:p w:rsidR="004D5947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4D5947" w:rsidRPr="0043168C" w:rsidTr="004D5947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947" w:rsidRPr="0043168C" w:rsidRDefault="004D5947" w:rsidP="004D5947">
            <w:pPr>
              <w:rPr>
                <w:color w:val="000000"/>
              </w:rPr>
            </w:pPr>
            <w:r w:rsidRPr="0043168C">
              <w:rPr>
                <w:color w:val="000000"/>
              </w:rPr>
              <w:t>Limbažu kultūras nama tautas mūzikas instrumentu ansamblis “Kokle”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947" w:rsidRPr="0043168C" w:rsidRDefault="004D5947" w:rsidP="004D5947">
            <w:pPr>
              <w:rPr>
                <w:color w:val="000000"/>
              </w:rPr>
            </w:pPr>
            <w:r w:rsidRPr="0043168C">
              <w:rPr>
                <w:color w:val="000000"/>
              </w:rPr>
              <w:t>Anita Viziņa-Nīlsena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5947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39.41</w:t>
            </w:r>
          </w:p>
        </w:tc>
        <w:tc>
          <w:tcPr>
            <w:tcW w:w="1134" w:type="dxa"/>
          </w:tcPr>
          <w:p w:rsidR="004D5947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686B31" w:rsidRPr="0043168C" w:rsidRDefault="00686B31" w:rsidP="00686B31">
      <w:pPr>
        <w:spacing w:after="200" w:line="276" w:lineRule="auto"/>
        <w:rPr>
          <w:rFonts w:eastAsiaTheme="minorHAnsi"/>
          <w:lang w:eastAsia="en-US"/>
        </w:rPr>
      </w:pPr>
      <w:bookmarkStart w:id="0" w:name="_GoBack"/>
      <w:bookmarkEnd w:id="0"/>
      <w:r w:rsidRPr="0043168C">
        <w:rPr>
          <w:rFonts w:eastAsiaTheme="minorHAnsi"/>
          <w:lang w:eastAsia="en-US"/>
        </w:rPr>
        <w:lastRenderedPageBreak/>
        <w:t>Vecākā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686B31" w:rsidRPr="0043168C" w:rsidTr="004D5947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686B31" w:rsidRPr="0043168C" w:rsidRDefault="00686B31" w:rsidP="0040577E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86B31" w:rsidRPr="0043168C" w:rsidRDefault="00686B31" w:rsidP="0040577E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686B31" w:rsidRPr="0043168C" w:rsidRDefault="00686B31" w:rsidP="0040577E">
            <w:pPr>
              <w:rPr>
                <w:b/>
              </w:rPr>
            </w:pPr>
            <w:r w:rsidRPr="0043168C">
              <w:rPr>
                <w:b/>
              </w:rPr>
              <w:t>Punkti</w:t>
            </w:r>
          </w:p>
          <w:p w:rsidR="00686B31" w:rsidRPr="0043168C" w:rsidRDefault="00686B31" w:rsidP="0040577E">
            <w:pPr>
              <w:rPr>
                <w:b/>
              </w:rPr>
            </w:pPr>
          </w:p>
        </w:tc>
        <w:tc>
          <w:tcPr>
            <w:tcW w:w="1134" w:type="dxa"/>
          </w:tcPr>
          <w:p w:rsidR="00686B31" w:rsidRPr="0043168C" w:rsidRDefault="00686B31" w:rsidP="0040577E">
            <w:pPr>
              <w:rPr>
                <w:b/>
              </w:rPr>
            </w:pPr>
            <w:r w:rsidRPr="0043168C">
              <w:rPr>
                <w:b/>
              </w:rPr>
              <w:t>Pakāpe</w:t>
            </w:r>
          </w:p>
        </w:tc>
      </w:tr>
      <w:tr w:rsidR="004D5947" w:rsidRPr="0043168C" w:rsidTr="004D5947">
        <w:trPr>
          <w:trHeight w:val="138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947" w:rsidRPr="0043168C" w:rsidRDefault="004D5947" w:rsidP="004D5947">
            <w:pPr>
              <w:rPr>
                <w:color w:val="000000"/>
              </w:rPr>
            </w:pPr>
            <w:r w:rsidRPr="0043168C">
              <w:rPr>
                <w:color w:val="000000"/>
              </w:rPr>
              <w:t>Limbažu Bērnu un jauniešu centra kapela “Eži” (vecākā grupa)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947" w:rsidRPr="0043168C" w:rsidRDefault="004D5947" w:rsidP="004D5947">
            <w:pPr>
              <w:rPr>
                <w:color w:val="000000"/>
              </w:rPr>
            </w:pPr>
            <w:r w:rsidRPr="0043168C">
              <w:rPr>
                <w:color w:val="000000"/>
              </w:rPr>
              <w:t>Sandra Budeviča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5947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44.75</w:t>
            </w:r>
          </w:p>
        </w:tc>
        <w:tc>
          <w:tcPr>
            <w:tcW w:w="1134" w:type="dxa"/>
          </w:tcPr>
          <w:p w:rsidR="004D5947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9D0B48" w:rsidRPr="0043168C" w:rsidRDefault="009D0B48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6A5A0F" w:rsidRPr="0043168C" w:rsidRDefault="006A5A0F" w:rsidP="006A5A0F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43168C">
        <w:rPr>
          <w:rFonts w:eastAsiaTheme="minorHAnsi"/>
          <w:b/>
          <w:lang w:eastAsia="en-US"/>
        </w:rPr>
        <w:t>Akustiskie vokāli instrumentālie ansambļi</w:t>
      </w:r>
    </w:p>
    <w:p w:rsidR="00467FAC" w:rsidRPr="0043168C" w:rsidRDefault="00467FAC" w:rsidP="00467FAC">
      <w:pPr>
        <w:spacing w:after="200" w:line="276" w:lineRule="auto"/>
        <w:rPr>
          <w:rFonts w:eastAsiaTheme="minorHAnsi"/>
          <w:lang w:eastAsia="en-US"/>
        </w:rPr>
      </w:pPr>
      <w:r w:rsidRPr="0043168C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085B2B" w:rsidRPr="0043168C" w:rsidTr="004D5947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085B2B" w:rsidRPr="0043168C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85B2B" w:rsidRPr="0043168C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085B2B" w:rsidRPr="0043168C" w:rsidRDefault="00085B2B" w:rsidP="0081671C">
            <w:pPr>
              <w:rPr>
                <w:b/>
              </w:rPr>
            </w:pPr>
            <w:r w:rsidRPr="0043168C">
              <w:rPr>
                <w:b/>
              </w:rPr>
              <w:t>Punkti</w:t>
            </w:r>
          </w:p>
          <w:p w:rsidR="00085B2B" w:rsidRPr="0043168C" w:rsidRDefault="00085B2B" w:rsidP="0081671C">
            <w:pPr>
              <w:rPr>
                <w:b/>
              </w:rPr>
            </w:pPr>
          </w:p>
        </w:tc>
        <w:tc>
          <w:tcPr>
            <w:tcW w:w="1134" w:type="dxa"/>
          </w:tcPr>
          <w:p w:rsidR="00085B2B" w:rsidRPr="0043168C" w:rsidRDefault="00085B2B" w:rsidP="0081671C">
            <w:pPr>
              <w:rPr>
                <w:b/>
              </w:rPr>
            </w:pPr>
            <w:r w:rsidRPr="0043168C">
              <w:rPr>
                <w:b/>
              </w:rPr>
              <w:t>Pakāpe</w:t>
            </w:r>
          </w:p>
        </w:tc>
      </w:tr>
      <w:tr w:rsidR="00681A7D" w:rsidRPr="0043168C" w:rsidTr="006560EC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7D" w:rsidRPr="0043168C" w:rsidRDefault="00A41433" w:rsidP="00681A7D">
            <w:r w:rsidRPr="0043168C">
              <w:t xml:space="preserve">Limbažu </w:t>
            </w:r>
            <w:r w:rsidR="00681A7D" w:rsidRPr="0043168C">
              <w:t>Bērnu un jauniešu centra vokāli instrumentālais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7D" w:rsidRPr="0043168C" w:rsidRDefault="00A41433" w:rsidP="00681A7D">
            <w:r w:rsidRPr="0043168C">
              <w:t>Liena Vildere un Inese Šulce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41.16</w:t>
            </w:r>
          </w:p>
        </w:tc>
        <w:tc>
          <w:tcPr>
            <w:tcW w:w="1134" w:type="dxa"/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81A7D" w:rsidRPr="0043168C" w:rsidTr="004D5947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7D" w:rsidRPr="0043168C" w:rsidRDefault="00681A7D" w:rsidP="00681A7D">
            <w:r w:rsidRPr="0043168C">
              <w:t>Limbažu Valsts ģimnāzija vokāli instrumentālais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A7D" w:rsidRPr="0043168C" w:rsidRDefault="00681A7D" w:rsidP="00681A7D">
            <w:r w:rsidRPr="0043168C">
              <w:t>Liena Vildere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39.58</w:t>
            </w:r>
          </w:p>
        </w:tc>
        <w:tc>
          <w:tcPr>
            <w:tcW w:w="1134" w:type="dxa"/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681A7D" w:rsidRPr="0043168C" w:rsidTr="00F10DD3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PBJC “Altona” Vokāli instrumentālais ansamblis “Vējš” (jaunākā grupa)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A7D" w:rsidRPr="0043168C" w:rsidRDefault="00681A7D" w:rsidP="00681A7D">
            <w:pPr>
              <w:rPr>
                <w:color w:val="000000"/>
              </w:rPr>
            </w:pPr>
            <w:r w:rsidRPr="0043168C">
              <w:rPr>
                <w:color w:val="000000"/>
              </w:rPr>
              <w:t>Sintija Grava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35.66</w:t>
            </w:r>
          </w:p>
        </w:tc>
        <w:tc>
          <w:tcPr>
            <w:tcW w:w="1134" w:type="dxa"/>
          </w:tcPr>
          <w:p w:rsidR="00681A7D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686B31" w:rsidRPr="0043168C" w:rsidRDefault="00686B31" w:rsidP="00686B31">
      <w:pPr>
        <w:spacing w:after="200" w:line="276" w:lineRule="auto"/>
        <w:rPr>
          <w:rFonts w:eastAsiaTheme="minorHAnsi"/>
          <w:lang w:eastAsia="en-US"/>
        </w:rPr>
      </w:pPr>
    </w:p>
    <w:p w:rsidR="00686B31" w:rsidRPr="0043168C" w:rsidRDefault="00686B31" w:rsidP="00686B31">
      <w:pPr>
        <w:spacing w:after="200" w:line="276" w:lineRule="auto"/>
        <w:rPr>
          <w:rFonts w:eastAsiaTheme="minorHAnsi"/>
          <w:lang w:eastAsia="en-US"/>
        </w:rPr>
      </w:pPr>
      <w:r w:rsidRPr="0043168C">
        <w:rPr>
          <w:rFonts w:eastAsiaTheme="minorHAnsi"/>
          <w:lang w:eastAsia="en-US"/>
        </w:rPr>
        <w:t>Vecākā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686B31" w:rsidRPr="0043168C" w:rsidTr="004D5947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686B31" w:rsidRPr="0043168C" w:rsidRDefault="00686B31" w:rsidP="0040577E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86B31" w:rsidRPr="0043168C" w:rsidRDefault="00686B31" w:rsidP="0040577E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43168C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686B31" w:rsidRPr="0043168C" w:rsidRDefault="00686B31" w:rsidP="0040577E">
            <w:pPr>
              <w:rPr>
                <w:b/>
              </w:rPr>
            </w:pPr>
            <w:r w:rsidRPr="0043168C">
              <w:rPr>
                <w:b/>
              </w:rPr>
              <w:t>Punkti</w:t>
            </w:r>
          </w:p>
          <w:p w:rsidR="00686B31" w:rsidRPr="0043168C" w:rsidRDefault="00686B31" w:rsidP="0040577E">
            <w:pPr>
              <w:rPr>
                <w:b/>
              </w:rPr>
            </w:pPr>
          </w:p>
        </w:tc>
        <w:tc>
          <w:tcPr>
            <w:tcW w:w="1134" w:type="dxa"/>
          </w:tcPr>
          <w:p w:rsidR="00686B31" w:rsidRPr="0043168C" w:rsidRDefault="00686B31" w:rsidP="0040577E">
            <w:pPr>
              <w:rPr>
                <w:b/>
              </w:rPr>
            </w:pPr>
            <w:r w:rsidRPr="0043168C">
              <w:rPr>
                <w:b/>
              </w:rPr>
              <w:t>Pakāpe</w:t>
            </w:r>
          </w:p>
        </w:tc>
      </w:tr>
      <w:tr w:rsidR="004D5947" w:rsidRPr="0043168C" w:rsidTr="004D5947">
        <w:trPr>
          <w:trHeight w:val="138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947" w:rsidRPr="0043168C" w:rsidRDefault="004D5947" w:rsidP="004D5947">
            <w:pPr>
              <w:rPr>
                <w:color w:val="000000"/>
              </w:rPr>
            </w:pPr>
            <w:r w:rsidRPr="0043168C">
              <w:rPr>
                <w:color w:val="000000"/>
              </w:rPr>
              <w:t>PBJC “Altona” Vokāli instrumentālais ansamblis “Vējš” (vecākā grupa)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947" w:rsidRPr="0043168C" w:rsidRDefault="004D5947" w:rsidP="004D5947">
            <w:pPr>
              <w:rPr>
                <w:color w:val="000000"/>
              </w:rPr>
            </w:pPr>
            <w:r w:rsidRPr="0043168C">
              <w:rPr>
                <w:color w:val="000000"/>
              </w:rPr>
              <w:t>Sintija Grava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5947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41.25</w:t>
            </w:r>
          </w:p>
        </w:tc>
        <w:tc>
          <w:tcPr>
            <w:tcW w:w="1134" w:type="dxa"/>
          </w:tcPr>
          <w:p w:rsidR="004D5947" w:rsidRPr="0043168C" w:rsidRDefault="00681A7D" w:rsidP="00681A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3168C"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467FAC" w:rsidRPr="0043168C" w:rsidRDefault="00467FAC" w:rsidP="00467FAC">
      <w:pPr>
        <w:spacing w:after="200" w:line="276" w:lineRule="auto"/>
        <w:rPr>
          <w:rFonts w:eastAsiaTheme="minorHAnsi"/>
          <w:lang w:eastAsia="en-US"/>
        </w:rPr>
      </w:pPr>
    </w:p>
    <w:p w:rsidR="00FE68F6" w:rsidRPr="0043168C" w:rsidRDefault="00FE68F6"/>
    <w:p w:rsidR="00085B2B" w:rsidRPr="0043168C" w:rsidRDefault="009D0B48" w:rsidP="00085B2B">
      <w:pPr>
        <w:spacing w:after="200" w:line="276" w:lineRule="auto"/>
        <w:rPr>
          <w:rFonts w:eastAsiaTheme="minorHAnsi"/>
          <w:b/>
          <w:lang w:eastAsia="en-US"/>
        </w:rPr>
      </w:pPr>
      <w:r w:rsidRPr="0043168C">
        <w:rPr>
          <w:rFonts w:eastAsiaTheme="minorHAnsi"/>
          <w:b/>
          <w:lang w:eastAsia="en-US"/>
        </w:rPr>
        <w:t xml:space="preserve">Vērtēšanas </w:t>
      </w:r>
      <w:r w:rsidR="00085B2B" w:rsidRPr="0043168C">
        <w:rPr>
          <w:rFonts w:eastAsiaTheme="minorHAnsi"/>
          <w:b/>
          <w:lang w:eastAsia="en-US"/>
        </w:rPr>
        <w:t xml:space="preserve"> komisija: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43168C" w:rsidRPr="0043168C" w:rsidTr="0043168C">
        <w:tc>
          <w:tcPr>
            <w:tcW w:w="2376" w:type="dxa"/>
          </w:tcPr>
          <w:p w:rsidR="0043168C" w:rsidRPr="0043168C" w:rsidRDefault="0043168C" w:rsidP="00085B2B">
            <w:pPr>
              <w:spacing w:after="200" w:line="276" w:lineRule="auto"/>
              <w:rPr>
                <w:rFonts w:eastAsiaTheme="minorEastAsia"/>
                <w:b/>
              </w:rPr>
            </w:pPr>
            <w:r w:rsidRPr="0043168C">
              <w:rPr>
                <w:rFonts w:eastAsiaTheme="minorEastAsia"/>
                <w:b/>
              </w:rPr>
              <w:t>Dainis Tarasovs</w:t>
            </w:r>
          </w:p>
        </w:tc>
        <w:tc>
          <w:tcPr>
            <w:tcW w:w="11511" w:type="dxa"/>
          </w:tcPr>
          <w:p w:rsidR="0043168C" w:rsidRPr="0043168C" w:rsidRDefault="0043168C" w:rsidP="00085B2B">
            <w:pPr>
              <w:spacing w:after="200" w:line="276" w:lineRule="auto"/>
              <w:rPr>
                <w:rFonts w:eastAsiaTheme="minorEastAsia"/>
              </w:rPr>
            </w:pPr>
            <w:r w:rsidRPr="0043168C">
              <w:rPr>
                <w:rFonts w:eastAsiaTheme="minorEastAsia"/>
              </w:rPr>
              <w:t>Jāzepa Mediņa Rīgas 1.mūzikas skolas instrumenspēles un kameransambļu klases pedagogs</w:t>
            </w:r>
          </w:p>
        </w:tc>
      </w:tr>
      <w:tr w:rsidR="0043168C" w:rsidRPr="0043168C" w:rsidTr="0043168C">
        <w:tc>
          <w:tcPr>
            <w:tcW w:w="2376" w:type="dxa"/>
          </w:tcPr>
          <w:p w:rsidR="0043168C" w:rsidRPr="0043168C" w:rsidRDefault="0043168C" w:rsidP="00085B2B">
            <w:pPr>
              <w:spacing w:after="200" w:line="276" w:lineRule="auto"/>
              <w:rPr>
                <w:rFonts w:eastAsiaTheme="minorEastAsia"/>
                <w:b/>
              </w:rPr>
            </w:pPr>
            <w:r w:rsidRPr="0043168C">
              <w:rPr>
                <w:rFonts w:eastAsiaTheme="minorEastAsia"/>
                <w:b/>
              </w:rPr>
              <w:t>Māris Vitkus</w:t>
            </w:r>
          </w:p>
        </w:tc>
        <w:tc>
          <w:tcPr>
            <w:tcW w:w="11511" w:type="dxa"/>
          </w:tcPr>
          <w:p w:rsidR="0043168C" w:rsidRPr="0043168C" w:rsidRDefault="0043168C" w:rsidP="0065782C">
            <w:pPr>
              <w:spacing w:after="200" w:line="276" w:lineRule="auto"/>
              <w:rPr>
                <w:rFonts w:eastAsiaTheme="minorEastAsia"/>
              </w:rPr>
            </w:pPr>
            <w:r w:rsidRPr="0043168C">
              <w:rPr>
                <w:rFonts w:eastAsiaTheme="minorEastAsia"/>
              </w:rPr>
              <w:t>Jāzepa Mediņa Rīgas mūzikas vidusskolas džeza un populārās mūzikas nodaļas pasniedzējs</w:t>
            </w:r>
          </w:p>
        </w:tc>
      </w:tr>
      <w:tr w:rsidR="0043168C" w:rsidRPr="0043168C" w:rsidTr="0043168C">
        <w:tc>
          <w:tcPr>
            <w:tcW w:w="2376" w:type="dxa"/>
          </w:tcPr>
          <w:p w:rsidR="0043168C" w:rsidRPr="0043168C" w:rsidRDefault="0043168C" w:rsidP="0043168C">
            <w:pPr>
              <w:spacing w:after="200" w:line="276" w:lineRule="auto"/>
              <w:rPr>
                <w:rFonts w:eastAsiaTheme="minorEastAsia"/>
                <w:b/>
              </w:rPr>
            </w:pPr>
            <w:r w:rsidRPr="0043168C">
              <w:rPr>
                <w:rFonts w:eastAsiaTheme="minorEastAsia"/>
                <w:b/>
              </w:rPr>
              <w:t>Egils Šķetris</w:t>
            </w:r>
          </w:p>
        </w:tc>
        <w:tc>
          <w:tcPr>
            <w:tcW w:w="11511" w:type="dxa"/>
          </w:tcPr>
          <w:p w:rsidR="0043168C" w:rsidRPr="0043168C" w:rsidRDefault="0043168C" w:rsidP="0065782C">
            <w:pPr>
              <w:shd w:val="clear" w:color="auto" w:fill="FFFFFF"/>
              <w:textAlignment w:val="baseline"/>
              <w:rPr>
                <w:rFonts w:eastAsiaTheme="minorEastAsia"/>
              </w:rPr>
            </w:pPr>
            <w:r w:rsidRPr="0043168C">
              <w:rPr>
                <w:color w:val="000000"/>
                <w:bdr w:val="none" w:sz="0" w:space="0" w:color="auto" w:frame="1"/>
              </w:rPr>
              <w:t>Nemateriālā kultūras mantojuma un ilgtspējīgas attīstības projektu nodaļas vecākais eksperts</w:t>
            </w:r>
          </w:p>
        </w:tc>
      </w:tr>
    </w:tbl>
    <w:p w:rsidR="00085B2B" w:rsidRPr="0043168C" w:rsidRDefault="00085B2B" w:rsidP="00085B2B">
      <w:pPr>
        <w:spacing w:after="200" w:line="276" w:lineRule="auto"/>
        <w:rPr>
          <w:rFonts w:eastAsiaTheme="minorHAnsi"/>
          <w:b/>
          <w:lang w:eastAsia="en-US"/>
        </w:rPr>
      </w:pPr>
    </w:p>
    <w:sectPr w:rsidR="00085B2B" w:rsidRPr="0043168C" w:rsidSect="005D5979">
      <w:footerReference w:type="default" r:id="rId7"/>
      <w:pgSz w:w="16838" w:h="11906" w:orient="landscape"/>
      <w:pgMar w:top="680" w:right="964" w:bottom="1440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D72" w:rsidRDefault="00CE0D72" w:rsidP="00FE68F6">
      <w:r>
        <w:separator/>
      </w:r>
    </w:p>
  </w:endnote>
  <w:endnote w:type="continuationSeparator" w:id="0">
    <w:p w:rsidR="00CE0D72" w:rsidRDefault="00CE0D72" w:rsidP="00FE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851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8F6" w:rsidRDefault="00FE68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6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68F6" w:rsidRDefault="00FE6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D72" w:rsidRDefault="00CE0D72" w:rsidP="00FE68F6">
      <w:r>
        <w:separator/>
      </w:r>
    </w:p>
  </w:footnote>
  <w:footnote w:type="continuationSeparator" w:id="0">
    <w:p w:rsidR="00CE0D72" w:rsidRDefault="00CE0D72" w:rsidP="00FE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AC"/>
    <w:rsid w:val="00004E3B"/>
    <w:rsid w:val="0003787B"/>
    <w:rsid w:val="00040412"/>
    <w:rsid w:val="0007136C"/>
    <w:rsid w:val="00085B2B"/>
    <w:rsid w:val="00086133"/>
    <w:rsid w:val="000B0EF4"/>
    <w:rsid w:val="000B6A0A"/>
    <w:rsid w:val="00114B7F"/>
    <w:rsid w:val="0012340D"/>
    <w:rsid w:val="001A3566"/>
    <w:rsid w:val="001B42AD"/>
    <w:rsid w:val="00277541"/>
    <w:rsid w:val="002C444B"/>
    <w:rsid w:val="002D27C7"/>
    <w:rsid w:val="002D4C80"/>
    <w:rsid w:val="00300D33"/>
    <w:rsid w:val="00305626"/>
    <w:rsid w:val="00334761"/>
    <w:rsid w:val="003516B9"/>
    <w:rsid w:val="00354B54"/>
    <w:rsid w:val="003749B9"/>
    <w:rsid w:val="00381948"/>
    <w:rsid w:val="00390B8D"/>
    <w:rsid w:val="003A022C"/>
    <w:rsid w:val="003F4413"/>
    <w:rsid w:val="004151A6"/>
    <w:rsid w:val="0043168C"/>
    <w:rsid w:val="00467FAC"/>
    <w:rsid w:val="004A4EC9"/>
    <w:rsid w:val="004C4148"/>
    <w:rsid w:val="004C5701"/>
    <w:rsid w:val="004D5947"/>
    <w:rsid w:val="004E4551"/>
    <w:rsid w:val="004F44F3"/>
    <w:rsid w:val="005304AD"/>
    <w:rsid w:val="00541D00"/>
    <w:rsid w:val="00583085"/>
    <w:rsid w:val="005D023D"/>
    <w:rsid w:val="005D5979"/>
    <w:rsid w:val="00621F4D"/>
    <w:rsid w:val="006234C7"/>
    <w:rsid w:val="0064776A"/>
    <w:rsid w:val="0065782C"/>
    <w:rsid w:val="00677907"/>
    <w:rsid w:val="006812F8"/>
    <w:rsid w:val="00681A7D"/>
    <w:rsid w:val="00686B31"/>
    <w:rsid w:val="006A5A0F"/>
    <w:rsid w:val="006B7B46"/>
    <w:rsid w:val="00712CA5"/>
    <w:rsid w:val="007359B6"/>
    <w:rsid w:val="00747B17"/>
    <w:rsid w:val="00760217"/>
    <w:rsid w:val="00762ECA"/>
    <w:rsid w:val="007741FC"/>
    <w:rsid w:val="007A7464"/>
    <w:rsid w:val="007D0A1C"/>
    <w:rsid w:val="00816C03"/>
    <w:rsid w:val="0087009B"/>
    <w:rsid w:val="0087342F"/>
    <w:rsid w:val="00882D8E"/>
    <w:rsid w:val="00887680"/>
    <w:rsid w:val="00897D84"/>
    <w:rsid w:val="008B301F"/>
    <w:rsid w:val="009106E8"/>
    <w:rsid w:val="00932AD8"/>
    <w:rsid w:val="009C7B90"/>
    <w:rsid w:val="009D0B48"/>
    <w:rsid w:val="009E26AD"/>
    <w:rsid w:val="00A30A28"/>
    <w:rsid w:val="00A41433"/>
    <w:rsid w:val="00A41FF7"/>
    <w:rsid w:val="00A43DA1"/>
    <w:rsid w:val="00A51A3F"/>
    <w:rsid w:val="00A6501D"/>
    <w:rsid w:val="00A70E3E"/>
    <w:rsid w:val="00A76453"/>
    <w:rsid w:val="00AF44ED"/>
    <w:rsid w:val="00B04182"/>
    <w:rsid w:val="00B417C3"/>
    <w:rsid w:val="00B5493F"/>
    <w:rsid w:val="00B86339"/>
    <w:rsid w:val="00BC5EAA"/>
    <w:rsid w:val="00C23A24"/>
    <w:rsid w:val="00C42B31"/>
    <w:rsid w:val="00CC10E6"/>
    <w:rsid w:val="00CE0D72"/>
    <w:rsid w:val="00CF152E"/>
    <w:rsid w:val="00CF5F24"/>
    <w:rsid w:val="00D075FB"/>
    <w:rsid w:val="00D07F0D"/>
    <w:rsid w:val="00D170F1"/>
    <w:rsid w:val="00D607C2"/>
    <w:rsid w:val="00D829CF"/>
    <w:rsid w:val="00D950F9"/>
    <w:rsid w:val="00D956BD"/>
    <w:rsid w:val="00DA12E2"/>
    <w:rsid w:val="00DB10E2"/>
    <w:rsid w:val="00E034E1"/>
    <w:rsid w:val="00E85C09"/>
    <w:rsid w:val="00EA028C"/>
    <w:rsid w:val="00EC6CFB"/>
    <w:rsid w:val="00EF1CF0"/>
    <w:rsid w:val="00F64F0F"/>
    <w:rsid w:val="00F74119"/>
    <w:rsid w:val="00F95169"/>
    <w:rsid w:val="00FC467B"/>
    <w:rsid w:val="00FC7053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7BDF9-1C9A-477D-B8A0-CC538C2C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TableGrid11">
    <w:name w:val="Table Grid11"/>
    <w:basedOn w:val="TableNormal"/>
    <w:next w:val="TableGrid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1D5D9-B643-4F6B-8EC2-C3302A6B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1341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Egils Šķetris</dc:creator>
  <cp:lastModifiedBy>Egils Šķetris</cp:lastModifiedBy>
  <cp:revision>6</cp:revision>
  <dcterms:created xsi:type="dcterms:W3CDTF">2023-02-24T08:03:00Z</dcterms:created>
  <dcterms:modified xsi:type="dcterms:W3CDTF">2023-02-28T14:22:00Z</dcterms:modified>
</cp:coreProperties>
</file>